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9" w:lineRule="exact"/>
        <w:jc w:val="center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2"/>
          <w:sz w:val="44"/>
          <w:szCs w:val="44"/>
          <w:lang w:eastAsia="zh-CN"/>
        </w:rPr>
        <w:t>学生在线</w:t>
      </w:r>
      <w:r>
        <w:rPr>
          <w:rFonts w:ascii="宋体" w:hAnsi="宋体" w:eastAsia="宋体" w:cs="宋体"/>
          <w:spacing w:val="2"/>
          <w:sz w:val="44"/>
          <w:szCs w:val="44"/>
          <w:lang w:eastAsia="zh-CN"/>
        </w:rPr>
        <w:t>学习操作流程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>
      <w:pPr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t>学生在中国大学MOOC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fldChar w:fldCharType="begin"/>
      </w:r>
      <w:r>
        <w:instrText xml:space="preserve"> HYPERLINK "http://www.icourse163.org" </w:instrText>
      </w:r>
      <w:r>
        <w:fldChar w:fldCharType="separate"/>
      </w:r>
      <w:r>
        <w:rPr>
          <w:rStyle w:val="10"/>
          <w:rFonts w:asciiTheme="minorEastAsia" w:hAnsiTheme="minorEastAsia"/>
          <w:sz w:val="28"/>
          <w:szCs w:val="28"/>
        </w:rPr>
        <w:t>http://www.icourse163.org</w:t>
      </w:r>
      <w:r>
        <w:rPr>
          <w:rStyle w:val="10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）点击学校云，出现下图。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inline distT="0" distB="0" distL="0" distR="0">
            <wp:extent cx="5274310" cy="2221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560" w:firstLineChars="200"/>
        <w:rPr>
          <w:rFonts w:asciiTheme="minorEastAsia" w:hAnsi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点击“学生认证”跳出</w:t>
      </w:r>
      <w:r>
        <w:rPr>
          <w:rFonts w:asciiTheme="minorEastAsia" w:hAnsiTheme="minorEastAsia"/>
          <w:sz w:val="28"/>
          <w:szCs w:val="28"/>
          <w:lang w:eastAsia="zh-CN"/>
        </w:rPr>
        <w:t>登录界面</w:t>
      </w:r>
      <w:r>
        <w:rPr>
          <w:rFonts w:hint="eastAsia" w:asciiTheme="minorEastAsia" w:hAnsiTheme="minorEastAsia"/>
          <w:sz w:val="28"/>
          <w:szCs w:val="28"/>
          <w:lang w:eastAsia="zh-CN"/>
        </w:rPr>
        <w:t>，可以</w:t>
      </w:r>
      <w:r>
        <w:rPr>
          <w:rFonts w:asciiTheme="minorEastAsia" w:hAnsiTheme="minorEastAsia"/>
          <w:sz w:val="28"/>
          <w:szCs w:val="28"/>
          <w:lang w:eastAsia="zh-CN"/>
        </w:rPr>
        <w:t>选择“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网易邮箱账号登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>
        <w:rPr>
          <w:rFonts w:hint="eastAsia" w:asciiTheme="minorEastAsia" w:hAnsiTheme="minorEastAsia"/>
          <w:sz w:val="28"/>
          <w:szCs w:val="28"/>
          <w:lang w:eastAsia="zh-CN"/>
        </w:rPr>
        <w:t>）、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使用爱课程网</w:t>
      </w:r>
      <w:r>
        <w:rPr>
          <w:rFonts w:asciiTheme="minorEastAsia" w:hAnsiTheme="minorEastAsia"/>
          <w:sz w:val="28"/>
          <w:szCs w:val="28"/>
          <w:lang w:eastAsia="zh-CN"/>
        </w:rPr>
        <w:t>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（若无，</w:t>
      </w:r>
      <w:r>
        <w:rPr>
          <w:rFonts w:asciiTheme="minorEastAsia" w:hAnsiTheme="minorEastAsia"/>
          <w:sz w:val="28"/>
          <w:szCs w:val="28"/>
          <w:lang w:eastAsia="zh-CN"/>
        </w:rPr>
        <w:t>需要重新注册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）或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）三种方式登录中国大学MOOC。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学生任意选择一种登录方式登录，或者注册一个爱课程账号再进行登录。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" t="288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272030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ind w:right="124"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登录后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依次填入学校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学号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姓名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认证码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  <w:lang w:eastAsia="zh-CN"/>
        </w:rPr>
        <w:t>（注：初始认证码为123456）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，如下图所示。完成认证即可进入本校云选择课程。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571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548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324475" cy="2726055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spacing w:line="353" w:lineRule="exact"/>
        <w:ind w:firstLine="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认证通过后，</w:t>
      </w:r>
      <w:r>
        <w:rPr>
          <w:rFonts w:asciiTheme="minorEastAsia" w:hAnsiTheme="minorEastAsia" w:eastAsiaTheme="minorEastAsia"/>
          <w:spacing w:val="-3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入本校在线课程中心，可以看到本校所有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S</w:t>
      </w:r>
      <w:r>
        <w:rPr>
          <w:rFonts w:cs="Microsoft YaHei UI" w:asciiTheme="minorEastAsia" w:hAnsiTheme="minorEastAsia" w:eastAsiaTheme="minorEastAsia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>
        <w:rPr>
          <w:rFonts w:cs="Microsoft YaHei UI" w:asciiTheme="minorEastAsia" w:hAnsiTheme="minorEastAsia" w:eastAsiaTheme="minorEastAsia"/>
          <w:spacing w:val="-2"/>
          <w:sz w:val="28"/>
          <w:szCs w:val="28"/>
          <w:lang w:eastAsia="zh-CN"/>
        </w:rPr>
        <w:t>O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C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课程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  <w:r>
        <w:rPr>
          <w:lang w:eastAsia="zh-CN"/>
        </w:rPr>
        <w:pict>
          <v:shape id="_x0000_s1026" o:spid="_x0000_s1026" o:spt="202" type="#_x0000_t202" style="position:absolute;left:0pt;margin-left:3.15pt;margin-top:11pt;height:205.5pt;width:416.85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drawing>
                      <wp:inline distT="0" distB="0" distL="0" distR="0">
                        <wp:extent cx="4905375" cy="2458720"/>
                        <wp:effectExtent l="19050" t="0" r="0" b="0"/>
                        <wp:docPr id="3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1824" cy="246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line="360" w:lineRule="auto"/>
        <w:ind w:firstLine="588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每次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录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后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可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通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过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点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右上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角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头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像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下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拉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菜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单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个人中心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”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入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在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线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课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程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中心。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3148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hint="eastAsia" w:cs="Microsoft YaHei UI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>
      <w:pPr>
        <w:ind w:firstLine="560" w:firstLineChars="20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学生进入课程学习页后，填写联系邮箱，课程负责老师将通过邮箱发布学习进度和公告。学生可根据课程进度进行学习，完成相关作业，有问题可通过讨论区进行讨论答疑。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72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注：我校学生初始认证码为123456。</w:t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val="en-US" w:eastAsia="zh-CN"/>
        </w:rPr>
      </w:pPr>
    </w:p>
    <w:p>
      <w:pPr>
        <w:rPr>
          <w:rFonts w:hint="default" w:asciiTheme="minorEastAsia" w:hAnsiTheme="min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val="en-US" w:eastAsia="zh-CN"/>
        </w:rPr>
        <w:t>说明：《内部审计学》在线课程负责人为李曼老师</w:t>
      </w:r>
      <w:bookmarkStart w:id="1" w:name="_GoBack"/>
      <w:bookmarkEnd w:id="1"/>
      <w:r>
        <w:rPr>
          <w:rFonts w:hint="eastAsia" w:asciiTheme="minorEastAsia" w:hAnsiTheme="minorEastAsia"/>
          <w:b/>
          <w:color w:val="FF0000"/>
          <w:sz w:val="24"/>
          <w:szCs w:val="24"/>
          <w:lang w:val="en-US" w:eastAsia="zh-CN"/>
        </w:rPr>
        <w:t>，如在mooc在线课程学习中遇到的问题可与李曼老师联系，联系电话58318032。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00D"/>
    <w:rsid w:val="00046D3D"/>
    <w:rsid w:val="00154F11"/>
    <w:rsid w:val="004616B3"/>
    <w:rsid w:val="00465961"/>
    <w:rsid w:val="0080000D"/>
    <w:rsid w:val="00A77F89"/>
    <w:rsid w:val="00B23950"/>
    <w:rsid w:val="00C84354"/>
    <w:rsid w:val="00D50531"/>
    <w:rsid w:val="00E97656"/>
    <w:rsid w:val="046A2394"/>
    <w:rsid w:val="4F64319C"/>
    <w:rsid w:val="6422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ind w:left="120"/>
      <w:outlineLvl w:val="1"/>
    </w:pPr>
    <w:rPr>
      <w:rFonts w:ascii="Microsoft YaHei UI" w:hAnsi="Microsoft YaHei UI" w:eastAsia="Microsoft YaHei UI"/>
      <w:b/>
      <w:bCs/>
      <w:sz w:val="30"/>
      <w:szCs w:val="30"/>
    </w:rPr>
  </w:style>
  <w:style w:type="paragraph" w:styleId="3">
    <w:name w:val="heading 3"/>
    <w:basedOn w:val="1"/>
    <w:next w:val="1"/>
    <w:link w:val="13"/>
    <w:qFormat/>
    <w:uiPriority w:val="1"/>
    <w:pPr>
      <w:ind w:left="120" w:hanging="660"/>
      <w:outlineLvl w:val="2"/>
    </w:pPr>
    <w:rPr>
      <w:rFonts w:ascii="Microsoft YaHei UI" w:hAnsi="Microsoft YaHei UI" w:eastAsia="Microsoft YaHei UI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qFormat/>
    <w:uiPriority w:val="1"/>
    <w:rPr>
      <w:rFonts w:ascii="Microsoft YaHei UI" w:hAnsi="Microsoft YaHei UI" w:eastAsia="Microsoft YaHei UI"/>
      <w:sz w:val="21"/>
      <w:szCs w:val="21"/>
    </w:rPr>
  </w:style>
  <w:style w:type="paragraph" w:styleId="5">
    <w:name w:val="Balloon Text"/>
    <w:basedOn w:val="1"/>
    <w:link w:val="11"/>
    <w:semiHidden/>
    <w:unhideWhenUsed/>
    <w:qFormat/>
    <w:uiPriority w:val="99"/>
    <w:pPr>
      <w:jc w:val="both"/>
    </w:pPr>
    <w:rPr>
      <w:kern w:val="2"/>
      <w:sz w:val="18"/>
      <w:szCs w:val="18"/>
      <w:lang w:eastAsia="zh-CN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1"/>
    <w:rPr>
      <w:rFonts w:ascii="Microsoft YaHei UI" w:hAnsi="Microsoft YaHei UI" w:eastAsia="Microsoft YaHei UI"/>
      <w:b/>
      <w:bCs/>
      <w:kern w:val="0"/>
      <w:sz w:val="30"/>
      <w:szCs w:val="30"/>
      <w:lang w:eastAsia="en-US"/>
    </w:rPr>
  </w:style>
  <w:style w:type="character" w:customStyle="1" w:styleId="13">
    <w:name w:val="标题 3 Char"/>
    <w:basedOn w:val="9"/>
    <w:link w:val="3"/>
    <w:uiPriority w:val="1"/>
    <w:rPr>
      <w:rFonts w:ascii="Microsoft YaHei UI" w:hAnsi="Microsoft YaHei UI" w:eastAsia="Microsoft YaHei UI"/>
      <w:kern w:val="0"/>
      <w:sz w:val="24"/>
      <w:szCs w:val="24"/>
      <w:lang w:eastAsia="en-US"/>
    </w:rPr>
  </w:style>
  <w:style w:type="character" w:customStyle="1" w:styleId="14">
    <w:name w:val="正文文本 Char"/>
    <w:basedOn w:val="9"/>
    <w:link w:val="4"/>
    <w:qFormat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character" w:customStyle="1" w:styleId="15">
    <w:name w:val="页眉 Char"/>
    <w:basedOn w:val="9"/>
    <w:link w:val="7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basedOn w:val="9"/>
    <w:link w:val="6"/>
    <w:semiHidden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45</TotalTime>
  <ScaleCrop>false</ScaleCrop>
  <LinksUpToDate>false</LinksUpToDate>
  <CharactersWithSpaces>601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2019-09-27T06:32:50Z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